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9EB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职教园区202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年度衔接资金项目计划完成情况公示</w:t>
      </w:r>
    </w:p>
    <w:p w14:paraId="2956369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1A98688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2025年，我区纳入年度实施计划项目15个，资金1012万元。截止12月31日已完成15个，拨付资金1012万元，详细情况见下表：</w:t>
      </w:r>
    </w:p>
    <w:p w14:paraId="2F209E0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CBBC6A7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职教园区2025年度计划完成情况公示</w:t>
      </w:r>
    </w:p>
    <w:tbl>
      <w:tblPr>
        <w:tblStyle w:val="2"/>
        <w:tblpPr w:leftFromText="180" w:rightFromText="180" w:vertAnchor="text" w:horzAnchor="page" w:tblpX="547" w:tblpY="528"/>
        <w:tblOverlap w:val="never"/>
        <w:tblW w:w="10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80"/>
        <w:gridCol w:w="607"/>
        <w:gridCol w:w="2051"/>
        <w:gridCol w:w="1161"/>
        <w:gridCol w:w="480"/>
        <w:gridCol w:w="480"/>
        <w:gridCol w:w="531"/>
        <w:gridCol w:w="1161"/>
        <w:gridCol w:w="1310"/>
        <w:gridCol w:w="1288"/>
      </w:tblGrid>
      <w:tr w14:paraId="2413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资金拨付（万元）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绩效目标实现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联农带农机制实现情况</w:t>
            </w:r>
          </w:p>
        </w:tc>
      </w:tr>
      <w:tr w14:paraId="3943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D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D3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3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A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A5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C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D48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A85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2025年职教园区湖滨村村组道路建设项目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DD4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944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道路硬化，长1000米，宽3.5米，厚18公分，C25商混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574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D43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8DF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DE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038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223A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D3D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E63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2025年职教园区郑庄村组道路建设项目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15D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6D5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硬化道路2条，共长1000米，宽3.5米；路面为18cm厚混凝土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BC5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6E4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27E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BBE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DB0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2C74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FB6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309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2025年职教园区皇路店镇槐树底村组道路建设项目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FD4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0FC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硬化道路2条，共长1160米，1#长700米，宽4米；2#长460米，3.5米宽；路面为18cm厚混凝土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41E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AE8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F0C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0C7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1D5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5966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F81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B9E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2025年职教园区皇路店镇杨树岗村组道路建设项目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734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B5F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硬化道路1条，共长800米，宽3.5米；路面为18cm厚混凝土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942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8B0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45B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2FB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E26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5BA0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6F8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10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2025年职教园区皇路店镇岗头村组道路建设项目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1C3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0D0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硬化道路1条，共长1600米，宽3米；路面为18cm厚混凝土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398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D31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898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706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ED1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3436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5C3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3E1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2025年职教园区鸭河村组道路建设项目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F7A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05D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硬化道路长1000米，宽3米；路面为18cm厚混凝土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77E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500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5D1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0C1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DA4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29AF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0C8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BE4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2025年职教园区广庄道路项目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320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EC4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拆除重建一条道路：长510米，宽3.5米，为混凝土路；新建道路一条：长900米，宽6米，为沥青路。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879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ED3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5CD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38C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AB9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解决全村群众出行问题。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提高民众出行便捷，促进地方区域经济发展。</w:t>
            </w:r>
          </w:p>
        </w:tc>
      </w:tr>
      <w:tr w14:paraId="4503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AFC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482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孟山村主干道路灯安装及堰塘灌溉治理项目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329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DA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孟山村主干道路路灯安装，村内堰塘灌溉治理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A5F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C01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E8F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FEC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08E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改善群众生产生活条件，方便群众日常生产生活，使群众对项目实施效果非常满意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提高民众日常生产生活便捷性，促进地方区域经济发展。项目建成后产权归该村所有，由该村进行后续管理管护。</w:t>
            </w:r>
          </w:p>
        </w:tc>
      </w:tr>
      <w:tr w14:paraId="4896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F5C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58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南阳市职教园区飞行营地产业道路建设项目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60A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517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修建飞行营地产业道路一条，18米宽，294米长，顺接现状通村道路宽4米，长137米。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51F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D32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CAB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B57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65F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完善基础设施，方便群众日常生产生活，使群众对项目实施效果非常满意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提高民众日常生产生活便捷性，促进地方区域经济发展。</w:t>
            </w:r>
          </w:p>
        </w:tc>
      </w:tr>
      <w:tr w14:paraId="515C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254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DAE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南阳市职教园区皇路店镇农田机井配套设施改造提升项目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364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F67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改造提升皇路店辖区内的机井及配套设施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3BB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109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885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443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ABF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修缮机井，改善供水。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构建稳定可靠的灌溉水源体系，保障农业生产用水需求</w:t>
            </w:r>
          </w:p>
        </w:tc>
      </w:tr>
      <w:tr w14:paraId="02A8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3D9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53A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2025年职教园区扶贫小额贷款贴息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E5B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093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对全区脱贫户、监测户进行小额贷款贴息补助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7B4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C68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6E8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1C1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86E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对脱贫户（含监测对象）小额贷款进行全额贴息。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激发脱贫户（含监测对象）发展内生动力。</w:t>
            </w:r>
          </w:p>
        </w:tc>
      </w:tr>
      <w:tr w14:paraId="1E85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09A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03B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2025年职教园区雨露计划职业教育补贴项目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697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2CA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对脱贫户、监测户中的中、高等职业在校生进行雨露计划职业教育补贴，每人每学期1500元。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365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39F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6A3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51D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B15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对脱贫户、监测户中的学生进行雨露计划职业教育补贴。切实减轻脱贫户、监测户家庭因学开支负担。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为脱贫户、监测户家庭学生完成职业教育提供保障，进而实现转移就业，增加家庭收入。</w:t>
            </w:r>
          </w:p>
        </w:tc>
      </w:tr>
      <w:tr w14:paraId="3D19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43E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921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2025年职教园区短期技能培训补贴项目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16E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CCC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对脱贫户、监测户中取得技能证书的人员进行资金补贴（A类2000元B类1800元C类1500元）。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A7B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42E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584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C83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AC7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对脱贫户、监测户取得短期技能证书的人员进行资金补贴。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提升脱贫户、监测户中的劳动力的技能，实现转移就业，增加家庭收入。</w:t>
            </w:r>
          </w:p>
        </w:tc>
      </w:tr>
      <w:tr w14:paraId="7E08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072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C6F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2025年职教园区产业扶持补助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B50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382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扶持全区脱贫户、监测户，自主发展种植、养殖业、加工业年收益5000元及以上，按照收益额进行一定奖补，每户每年累计奖补资金不超过5000元。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EEA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F34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A85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00F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148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有效激发脱贫户（含监测对象）内生动力，提高脱贫户（含监测对象）自主发展特色产业的积极性。2.户均年奖补资金达到500元以上，增加家庭收入。3.通过项目实施，使项目受益群众对项目实施效果感到非常满意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项目实施，一是可以鼓励脱贫户（含监测对象）自主发展产业，增加脱贫户（含监测对象）产业发展积极性；二是为脱贫户（含监测对象）发展和扩大产业规模提供资金支持；三是通过项目带动脱贫户（含监测对象）发展产业，增加收入。</w:t>
            </w:r>
          </w:p>
        </w:tc>
      </w:tr>
      <w:tr w14:paraId="5522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8B3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5E1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2025年职教园区就业扶持补助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D37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2A8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扶持全区脱贫户、监测户，通过就业务工收入达到5000元及以上，按照收益额进行一定奖补，每户每年累计奖补资金不超过5000元。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1A1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4D1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77F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9D9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CED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有效激发脱贫户（含监测对象）的自主就业意愿，激发脱贫户、监测户内生动力。2.通过就业务工收入达到一定金额，进行奖补，户均年奖补资金达到500元以上，实现稳定就业。3.通过项目实施，使项目受益群众对项目实施效果感到非常满意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通过奖补，充分激发脱贫劳动力（含检测对象）的自主就业意愿，激发脱贫户、监测户内生动力，增加家庭收入，实现稳定就业</w:t>
            </w:r>
          </w:p>
        </w:tc>
      </w:tr>
    </w:tbl>
    <w:p w14:paraId="46007D60">
      <w:pPr>
        <w:rPr>
          <w:rFonts w:hint="eastAsia"/>
          <w:lang w:val="en-US" w:eastAsia="zh-CN"/>
        </w:rPr>
      </w:pPr>
    </w:p>
    <w:p w14:paraId="69DF6EAF">
      <w:pPr>
        <w:rPr>
          <w:rFonts w:hint="eastAsia"/>
          <w:sz w:val="32"/>
          <w:szCs w:val="32"/>
          <w:lang w:val="en-US" w:eastAsia="zh-CN"/>
        </w:rPr>
      </w:pPr>
    </w:p>
    <w:p w14:paraId="196DF6C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区乡村振兴局举报电话：</w:t>
      </w:r>
    </w:p>
    <w:p w14:paraId="62934F7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职教园区乡村振兴局举报邮箱：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32"/>
          <w:szCs w:val="32"/>
          <w:shd w:val="clear" w:fill="FFFFFF"/>
        </w:rPr>
        <w:t>zjyqxczxj@163.com</w:t>
      </w:r>
    </w:p>
    <w:p w14:paraId="6F5824AB"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 w14:paraId="1D5FB612"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公示单位：职教园区乡村振兴局</w:t>
      </w:r>
    </w:p>
    <w:p w14:paraId="2063F665">
      <w:pPr>
        <w:ind w:firstLine="5440" w:firstLineChars="17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82C"/>
    <w:rsid w:val="1DDF3374"/>
    <w:rsid w:val="1F7E6617"/>
    <w:rsid w:val="23071FDA"/>
    <w:rsid w:val="43216356"/>
    <w:rsid w:val="47255480"/>
    <w:rsid w:val="4C871DB8"/>
    <w:rsid w:val="675670F5"/>
    <w:rsid w:val="67680980"/>
    <w:rsid w:val="70454803"/>
    <w:rsid w:val="76C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1995</Words>
  <Characters>2201</Characters>
  <Lines>0</Lines>
  <Paragraphs>0</Paragraphs>
  <TotalTime>5</TotalTime>
  <ScaleCrop>false</ScaleCrop>
  <LinksUpToDate>false</LinksUpToDate>
  <CharactersWithSpaces>2201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2025-01-02T00:43:00Z</dcterms:created>
  <dc:creator>Administrator</dc:creator>
  <cp:lastModifiedBy>Administrator</cp:lastModifiedBy>
  <dcterms:modified xsi:type="dcterms:W3CDTF">2025-12-29T03:36:31Z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eyJoZGlkIjoiOWZjNjM1OGQ4ODJjYjExNjgwNzMyMWY5MGMxMTk5NzMifQ==</vt:lpwstr>
  </property>
  <property fmtid="{D5CDD505-2E9C-101B-9397-08002B2CF9AE}" pid="4" name="ICV">
    <vt:lpwstr>ED91AB5D51F141EDB7D9D453B87B674B_12</vt:lpwstr>
  </property>
</Properties>
</file>